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D95E" w14:textId="37437180" w:rsidR="00507EA3" w:rsidRPr="00507EA3" w:rsidRDefault="00507EA3">
      <w:pPr>
        <w:rPr>
          <w:b/>
          <w:bCs/>
        </w:rPr>
      </w:pPr>
      <w:r w:rsidRPr="00507EA3">
        <w:rPr>
          <w:b/>
          <w:bCs/>
        </w:rPr>
        <w:t>Selectietechniek:</w:t>
      </w:r>
    </w:p>
    <w:p w14:paraId="35758EF5" w14:textId="43AE15F6" w:rsidR="00507EA3" w:rsidRDefault="00507EA3" w:rsidP="00507EA3">
      <w:pPr>
        <w:pStyle w:val="Lijstalinea"/>
        <w:numPr>
          <w:ilvl w:val="0"/>
          <w:numId w:val="2"/>
        </w:numPr>
      </w:pPr>
      <w:r>
        <w:t>Préselectie op basis van CV en motivatiebrief indien meer dan 4 kandidaten</w:t>
      </w:r>
    </w:p>
    <w:p w14:paraId="339A229D" w14:textId="31C37544" w:rsidR="00507EA3" w:rsidRDefault="00507EA3" w:rsidP="00507EA3">
      <w:pPr>
        <w:pStyle w:val="Lijstalinea"/>
        <w:numPr>
          <w:ilvl w:val="0"/>
          <w:numId w:val="2"/>
        </w:numPr>
      </w:pPr>
      <w:r>
        <w:t>Schriftelijke proef op 12/03/2025 – voormiddag op 60 punten</w:t>
      </w:r>
    </w:p>
    <w:p w14:paraId="05E8C6CC" w14:textId="37F658E1" w:rsidR="00507EA3" w:rsidRDefault="00507EA3" w:rsidP="00507EA3">
      <w:pPr>
        <w:pStyle w:val="Lijstalinea"/>
        <w:numPr>
          <w:ilvl w:val="0"/>
          <w:numId w:val="2"/>
        </w:numPr>
      </w:pPr>
      <w:r>
        <w:t>Mondelinge proef op 12/03/2025 – namiddag op 40 punten (voor geslaagde kandidaten op schriftelijke proef)</w:t>
      </w:r>
    </w:p>
    <w:p w14:paraId="32191BB2" w14:textId="77777777" w:rsidR="00507EA3" w:rsidRDefault="00507EA3"/>
    <w:p w14:paraId="4039BC7C" w14:textId="56708FA4" w:rsidR="00507EA3" w:rsidRPr="00507EA3" w:rsidRDefault="00507EA3">
      <w:pPr>
        <w:rPr>
          <w:b/>
          <w:bCs/>
        </w:rPr>
      </w:pPr>
      <w:r w:rsidRPr="00507EA3">
        <w:rPr>
          <w:b/>
          <w:bCs/>
        </w:rPr>
        <w:t>Te kennen wetgeving:</w:t>
      </w:r>
    </w:p>
    <w:p w14:paraId="28E2F14D" w14:textId="77777777" w:rsidR="00507EA3" w:rsidRPr="00507EA3" w:rsidRDefault="00507EA3" w:rsidP="00507EA3">
      <w:hyperlink r:id="rId5" w:history="1">
        <w:r w:rsidRPr="00507EA3">
          <w:rPr>
            <w:rStyle w:val="Hyperlink"/>
          </w:rPr>
          <w:t>https://omgeving.vlaanderen.be/decreten-en-uitvoeringsbesluiten</w:t>
        </w:r>
      </w:hyperlink>
      <w:r w:rsidRPr="00507EA3">
        <w:t>  : op deze pagina staan de linken naar:</w:t>
      </w:r>
    </w:p>
    <w:p w14:paraId="02416201" w14:textId="1F7BCCE9" w:rsidR="00507EA3" w:rsidRPr="00507EA3" w:rsidRDefault="00507EA3" w:rsidP="00507EA3">
      <w:pPr>
        <w:pStyle w:val="Lijstalinea"/>
        <w:numPr>
          <w:ilvl w:val="0"/>
          <w:numId w:val="1"/>
        </w:numPr>
      </w:pPr>
      <w:r w:rsidRPr="00507EA3">
        <w:t>de Vlaamse Codex Ruimtelijke Ordening van 15 mei 2009</w:t>
      </w:r>
    </w:p>
    <w:p w14:paraId="21596CCC" w14:textId="4F27D352" w:rsidR="00507EA3" w:rsidRPr="00507EA3" w:rsidRDefault="00507EA3" w:rsidP="00507EA3">
      <w:pPr>
        <w:pStyle w:val="Lijstalinea"/>
        <w:numPr>
          <w:ilvl w:val="0"/>
          <w:numId w:val="1"/>
        </w:numPr>
      </w:pPr>
      <w:r w:rsidRPr="00507EA3">
        <w:t>het decreet omgevingsvergunning van 25 april 2014</w:t>
      </w:r>
    </w:p>
    <w:p w14:paraId="322470F7" w14:textId="74C220C8" w:rsidR="00507EA3" w:rsidRPr="00507EA3" w:rsidRDefault="00507EA3" w:rsidP="00C34AAE">
      <w:pPr>
        <w:pStyle w:val="Lijstalinea"/>
        <w:numPr>
          <w:ilvl w:val="0"/>
          <w:numId w:val="1"/>
        </w:numPr>
      </w:pPr>
      <w:r w:rsidRPr="00507EA3">
        <w:t>het besluit tot uitvoering van het decreet van 25 april 2014 betreffende de omgevingsvergunning</w:t>
      </w:r>
    </w:p>
    <w:p w14:paraId="3B0E7C30" w14:textId="77777777" w:rsidR="00507EA3" w:rsidRPr="00507EA3" w:rsidRDefault="00507EA3" w:rsidP="00507EA3">
      <w:r w:rsidRPr="00507EA3">
        <w:t xml:space="preserve">Handhaving wordt behandelt in titel VI van de VCRO en in het Handhavingsbesluit Ruimtelijke Ordening van 9 februari 2018: </w:t>
      </w:r>
      <w:hyperlink r:id="rId6" w:history="1">
        <w:r w:rsidRPr="00507EA3">
          <w:rPr>
            <w:rStyle w:val="Hyperlink"/>
          </w:rPr>
          <w:t>https://codex.vlaanderen.be/PrintDocument.ashx?id=1029086&amp;datum=&amp;geannoteerd=false&amp;print=false</w:t>
        </w:r>
      </w:hyperlink>
    </w:p>
    <w:p w14:paraId="663D6068" w14:textId="77777777" w:rsidR="00507EA3" w:rsidRPr="00507EA3" w:rsidRDefault="00507EA3" w:rsidP="00507EA3">
      <w:r w:rsidRPr="00507EA3">
        <w:t xml:space="preserve">Vlaamse Codex Wonen van 2021 boek 3: woningkwaliteitsbewaking: </w:t>
      </w:r>
      <w:hyperlink r:id="rId7" w:history="1">
        <w:r w:rsidRPr="00507EA3">
          <w:rPr>
            <w:rStyle w:val="Hyperlink"/>
          </w:rPr>
          <w:t>https://codex.vlaanderen.be/Zoeken/Document.aspx?DID=1033810&amp;param=inhoud</w:t>
        </w:r>
      </w:hyperlink>
    </w:p>
    <w:p w14:paraId="5BA87349" w14:textId="77777777" w:rsidR="00507EA3" w:rsidRPr="00507EA3" w:rsidRDefault="00507EA3" w:rsidP="00507EA3"/>
    <w:p w14:paraId="24E25C45" w14:textId="77777777" w:rsidR="00507EA3" w:rsidRDefault="00507EA3"/>
    <w:sectPr w:rsidR="0050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3FEA"/>
    <w:multiLevelType w:val="hybridMultilevel"/>
    <w:tmpl w:val="86526CB8"/>
    <w:lvl w:ilvl="0" w:tplc="3DBE0B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0697F"/>
    <w:multiLevelType w:val="hybridMultilevel"/>
    <w:tmpl w:val="EFE0031C"/>
    <w:lvl w:ilvl="0" w:tplc="3EC2FF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38621">
    <w:abstractNumId w:val="0"/>
  </w:num>
  <w:num w:numId="2" w16cid:durableId="211697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A3"/>
    <w:rsid w:val="00507EA3"/>
    <w:rsid w:val="00D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23F9"/>
  <w15:chartTrackingRefBased/>
  <w15:docId w15:val="{305D819D-9095-41C2-A016-33CFF95D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7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7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7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7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7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7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7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7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7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7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7E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7E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7E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7E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7E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7E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7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7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7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7E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7E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7E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7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7E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7E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07EA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codex.vlaanderen.be%2FZoeken%2FDocument.aspx%3FDID%3D1033810%26param%3Dinhoud&amp;data=05%7C02%7CVanessa.DEBECQ%40halle.be%7C01d76a60401d44b3cd7f08dd3f96558a%7C072cc613a8b743408786e3a568c5f400%7C0%7C0%7C638736637113869810%7CUnknown%7CTWFpbGZsb3d8eyJFbXB0eU1hcGkiOnRydWUsIlYiOiIwLjAuMDAwMCIsIlAiOiJXaW4zMiIsIkFOIjoiTWFpbCIsIldUIjoyfQ%3D%3D%7C0%7C%7C%7C&amp;sdata=eSEbAUgO6HpuLeB%2Fig4OWmzhRRb%2BqfOBcr7Us%2FhvOCg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codex.vlaanderen.be%2FPrintDocument.ashx%3Fid%3D1029086%26datum%3D%26geannoteerd%3Dfalse%26print%3Dfalse&amp;data=05%7C02%7CVanessa.DEBECQ%40halle.be%7C01d76a60401d44b3cd7f08dd3f96558a%7C072cc613a8b743408786e3a568c5f400%7C0%7C0%7C638736637113860544%7CUnknown%7CTWFpbGZsb3d8eyJFbXB0eU1hcGkiOnRydWUsIlYiOiIwLjAuMDAwMCIsIlAiOiJXaW4zMiIsIkFOIjoiTWFpbCIsIldUIjoyfQ%3D%3D%7C0%7C%7C%7C&amp;sdata=2obfH%2FQOYsDyqWCyjdlZ2Vo0Fzagw1OxsEnLJhuLRiU%3D&amp;reserved=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eur05.safelinks.protection.outlook.com/?url=https%3A%2F%2Fomgeving.vlaanderen.be%2Fdecreten-en-uitvoeringsbesluiten&amp;data=05%7C02%7CVanessa.DEBECQ%40halle.be%7C01d76a60401d44b3cd7f08dd3f96558a%7C072cc613a8b743408786e3a568c5f400%7C0%7C0%7C638736637113851318%7CUnknown%7CTWFpbGZsb3d8eyJFbXB0eU1hcGkiOnRydWUsIlYiOiIwLjAuMDAwMCIsIlAiOiJXaW4zMiIsIkFOIjoiTWFpbCIsIldUIjoyfQ%3D%3D%7C0%7C%7C%7C&amp;sdata=3OlLUo707WfWzmamSXE3xbN2gydrk1FQ8M5oUT1jD%2BM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90B86-DCF6-4F0D-93AE-74B4112D1AC4}"/>
</file>

<file path=customXml/itemProps2.xml><?xml version="1.0" encoding="utf-8"?>
<ds:datastoreItem xmlns:ds="http://schemas.openxmlformats.org/officeDocument/2006/customXml" ds:itemID="{6C63FC97-F215-4D87-9FFC-3BEE0860A620}"/>
</file>

<file path=customXml/itemProps3.xml><?xml version="1.0" encoding="utf-8"?>
<ds:datastoreItem xmlns:ds="http://schemas.openxmlformats.org/officeDocument/2006/customXml" ds:itemID="{C758948F-7F39-4C21-A640-525F8CABD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 BECQ</dc:creator>
  <cp:keywords/>
  <dc:description/>
  <cp:lastModifiedBy>Vanessa DE BECQ</cp:lastModifiedBy>
  <cp:revision>1</cp:revision>
  <dcterms:created xsi:type="dcterms:W3CDTF">2025-01-29T10:13:00Z</dcterms:created>
  <dcterms:modified xsi:type="dcterms:W3CDTF">2025-01-29T10:21:00Z</dcterms:modified>
</cp:coreProperties>
</file>